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0319" w14:textId="77777777" w:rsidR="00D71B78" w:rsidRPr="00D71B78" w:rsidRDefault="00D71B78" w:rsidP="00D71B78">
      <w:pPr>
        <w:ind w:left="4962"/>
      </w:pPr>
      <w:r w:rsidRPr="00D71B78">
        <w:t>В ___________ районный Суд</w:t>
      </w:r>
      <w:r w:rsidRPr="00D71B78">
        <w:br/>
        <w:t>__________ области</w:t>
      </w:r>
      <w:r w:rsidRPr="00D71B78">
        <w:br/>
      </w:r>
      <w:r w:rsidRPr="00D71B78">
        <w:br/>
        <w:t>истец: __________________</w:t>
      </w:r>
      <w:r w:rsidRPr="00D71B78">
        <w:br/>
        <w:t>адрес: ________________________</w:t>
      </w:r>
      <w:r w:rsidRPr="00D71B78">
        <w:br/>
        <w:t>т. ________________</w:t>
      </w:r>
      <w:r w:rsidRPr="00D71B78">
        <w:br/>
        <w:t>ответчик: ___________________</w:t>
      </w:r>
      <w:r w:rsidRPr="00D71B78">
        <w:br/>
        <w:t>адрес: ________________________</w:t>
      </w:r>
    </w:p>
    <w:p w14:paraId="3D9BA881" w14:textId="77777777" w:rsidR="00D71B78" w:rsidRPr="00D71B78" w:rsidRDefault="00D71B78" w:rsidP="00D71B78">
      <w:r w:rsidRPr="00D71B78">
        <w:br/>
        <w:t>Исковое заявление</w:t>
      </w:r>
      <w:r w:rsidRPr="00D71B78">
        <w:br/>
        <w:t>о защите чести, достоинства и деловой репутации</w:t>
      </w:r>
    </w:p>
    <w:p w14:paraId="179C2F36" w14:textId="77777777" w:rsidR="00D71B78" w:rsidRPr="00D71B78" w:rsidRDefault="00D71B78" w:rsidP="00D71B78">
      <w:r w:rsidRPr="00D71B78">
        <w:br/>
        <w:t>Я, ______________________, в _____ году познакомился с _______________________. Мы начались встречаться и между нами завязались близкие, доверительные отношения, но договоренности о совместном проживании в общей квартире и общем семейном бюджете между нами не было.</w:t>
      </w:r>
      <w:r w:rsidRPr="00D71B78">
        <w:br/>
        <w:t>_________ года _____________ родила ребенка. До признания судом моего отцовства в отношении ребенка, я помогал ___________________ материально.</w:t>
      </w:r>
      <w:r w:rsidRPr="00D71B78">
        <w:br/>
        <w:t>__________ ______________ подала иск в _________ городской суд Московской области о признании отцовства и о взыскании алиментов в пользу _____________ на содержание ребенка.</w:t>
      </w:r>
      <w:r w:rsidRPr="00D71B78">
        <w:br/>
        <w:t>Решением ______________ городского Суда ___________ области было установлено мое отцовство в отношении ребенка и взысканы с меня алименты на содержание ребенка.</w:t>
      </w:r>
      <w:r w:rsidRPr="00D71B78">
        <w:br/>
        <w:t>После того, как я женился, ко мне и моей жене на работу стали приходить письма, порочащие мое и моей жены имя, честь и достоинство. ______________ со своей мамой _____________________ неоднократно писали в различные инстанции, пытаясь выставить меня для моих друзей, знакомых и коллег по работе с плохой стороны. Сведения о моем неадекватном поведении и поведении моей жены, после проверки не подтвердились. Подобные заявления негативно влияют на семейные отношения, отношения на работе и отношения с моими коллегами, и может наносить ощутимый ущерб здоровью,</w:t>
      </w:r>
      <w:r w:rsidRPr="00D71B78">
        <w:br/>
        <w:t>В настоящее время у меня другая семья. Я продолжаю выплачивать алименты на содержание ребенка. Уже год прошел с тех пор, как я и моя жена стали получать заявления на работу клеветнического характера от ______________________ – мамы ________________________.</w:t>
      </w:r>
      <w:r w:rsidRPr="00D71B78">
        <w:br/>
        <w:t>Жизнь, здоровье, личная неприкосновенность, относятся к нематериальным благам, связаны с физическим состоянием человека и принадлежат ему с рождения. Другие нематериальные блага связаны с пребыванием человека в социальной среде и принадлежат ему в силу закона. Это честь и достоинство, личная и семейная тайна и др. Человек представляет интерес для других теми качествами, которыми он обладает,</w:t>
      </w:r>
      <w:r w:rsidRPr="00D71B78">
        <w:br/>
        <w:t>Определяющим в формировании достоинства является отношение человека к окружающей его действительности, взаимоотношения с тем коллективом, в котором он находится. При оценке обществом каждого индивида речь идет о человеческом достоинстве. Под честью понимается определенная положительная социальная оценка человека или отражение его достоинства в сознании других людей.</w:t>
      </w:r>
      <w:r w:rsidRPr="00D71B78">
        <w:br/>
        <w:t>В условиях рынка и конкуренции деловая репутация высоко ценится в деловом мире.</w:t>
      </w:r>
      <w:r w:rsidRPr="00D71B78">
        <w:br/>
        <w:t>Она складывается в процессе длительной, профессиональной, производственной и иной деятельности гражданина или юридического лица.</w:t>
      </w:r>
    </w:p>
    <w:p w14:paraId="5DCBF5FE" w14:textId="77777777" w:rsidR="00D71B78" w:rsidRPr="00D71B78" w:rsidRDefault="00D71B78" w:rsidP="00D71B78">
      <w:r w:rsidRPr="00D71B78">
        <w:t>Ст. 23 Конституции РФ, устанавливает право на неприкосновенность частной жизни, личную и семейную тайну, дает право гражданину в соответствии со ст. 151 ГК РФ требовать компенсации морального вреда, причиненного ему ложными сведениями.</w:t>
      </w:r>
      <w:r w:rsidRPr="00D71B78">
        <w:br/>
      </w:r>
      <w:r w:rsidRPr="00D71B78">
        <w:lastRenderedPageBreak/>
        <w:t>Защиту чести, достоинства и деловой репутации вправе предъявить дееспособные граждане, посчитавшие, что о них распространили порочащие и не соответствующие действительности сведения. Закон дает право гражданам обращаться в суд.</w:t>
      </w:r>
      <w:r w:rsidRPr="00D71B78">
        <w:br/>
        <w:t>На основании ст. 23 Конституции РФ, ст. 11, 151 ГК РФ, ст. и руководствуясь вышеизложенным</w:t>
      </w:r>
      <w:r w:rsidRPr="00D71B78">
        <w:br/>
        <w:t>Прошу</w:t>
      </w:r>
    </w:p>
    <w:p w14:paraId="74A90722" w14:textId="041AE52B" w:rsidR="00D71B78" w:rsidRPr="00D71B78" w:rsidRDefault="00D71B78" w:rsidP="00D71B78">
      <w:r w:rsidRPr="00D71B78">
        <w:t xml:space="preserve">1. 1. Оградить меня __________________ и мою жену </w:t>
      </w:r>
      <w:r>
        <w:t>_________</w:t>
      </w:r>
      <w:r w:rsidRPr="00D71B78">
        <w:t xml:space="preserve"> от подобных посягательств и вмешательств в нашу частную жизнь:</w:t>
      </w:r>
      <w:r w:rsidRPr="00D71B78">
        <w:br/>
        <w:t>2. Обязать ответчика публично извиниться и отказаться от написания заявлений, порочащих мою честь, достоинство и деловую репутацию;</w:t>
      </w:r>
      <w:r w:rsidRPr="00D71B78">
        <w:br/>
        <w:t>3. Возместить юридические издержки в размере ________________ рублей;</w:t>
      </w:r>
      <w:r w:rsidRPr="00D71B78">
        <w:br/>
        <w:t>4. Взыскать с Ответчика денежные средства в размере ______ ( __________ ) рублей, в качестве компенсации причиненного морального вреда.</w:t>
      </w:r>
    </w:p>
    <w:p w14:paraId="138398D8" w14:textId="77777777" w:rsidR="00D71B78" w:rsidRPr="00D71B78" w:rsidRDefault="00D71B78" w:rsidP="00D71B78">
      <w:r w:rsidRPr="00D71B78">
        <w:t>Приложение:</w:t>
      </w:r>
      <w:r w:rsidRPr="00D71B78">
        <w:br/>
        <w:t>1. Копия искового заявления</w:t>
      </w:r>
      <w:r w:rsidRPr="00D71B78">
        <w:br/>
        <w:t>2. Решение суда</w:t>
      </w:r>
      <w:r w:rsidRPr="00D71B78">
        <w:br/>
        <w:t>3. Справка о начислении алиментов</w:t>
      </w:r>
      <w:r w:rsidRPr="00D71B78">
        <w:br/>
        <w:t>4. Копия паспорта</w:t>
      </w:r>
      <w:r w:rsidRPr="00D71B78">
        <w:br/>
        <w:t>5. характеристика с места работы __________________</w:t>
      </w:r>
      <w:r w:rsidRPr="00D71B78">
        <w:br/>
        <w:t>6. Квитанция об оплате госпошлины</w:t>
      </w:r>
    </w:p>
    <w:p w14:paraId="3A8B42C1" w14:textId="77777777" w:rsidR="00D71B78" w:rsidRPr="00D71B78" w:rsidRDefault="00D71B78" w:rsidP="00D71B78">
      <w:proofErr w:type="gramStart"/>
      <w:r w:rsidRPr="00D71B78">
        <w:t>« »</w:t>
      </w:r>
      <w:proofErr w:type="gramEnd"/>
      <w:r w:rsidRPr="00D71B78">
        <w:t xml:space="preserve"> _________________г. ____________/_____________/</w:t>
      </w:r>
    </w:p>
    <w:p w14:paraId="6B44F4B9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96"/>
    <w:rsid w:val="00206385"/>
    <w:rsid w:val="006C2F96"/>
    <w:rsid w:val="00B41A56"/>
    <w:rsid w:val="00D7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61DC"/>
  <w15:chartTrackingRefBased/>
  <w15:docId w15:val="{CAAAB220-9FA2-46EF-BD9C-5B6A37DF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2022-07-28T09:58:00Z</dcterms:created>
  <dcterms:modified xsi:type="dcterms:W3CDTF">2022-07-28T09:58:00Z</dcterms:modified>
</cp:coreProperties>
</file>