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5D9F" w14:textId="77777777" w:rsidR="00724469" w:rsidRPr="00724469" w:rsidRDefault="00724469" w:rsidP="00724469">
      <w:pPr>
        <w:spacing w:after="90"/>
        <w:ind w:left="52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t>Куда: Служба жилищного контроля и </w:t>
      </w:r>
      <w:r w:rsidRPr="00724469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строительного надзора Красноярского края</w:t>
      </w:r>
      <w:r w:rsidRPr="00724469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660049, г. Красноярск, ул. П. Коммуны, д. 33</w:t>
      </w:r>
    </w:p>
    <w:p w14:paraId="08798FB5" w14:textId="77777777" w:rsidR="00724469" w:rsidRPr="00724469" w:rsidRDefault="00724469" w:rsidP="00724469">
      <w:pPr>
        <w:spacing w:after="90"/>
        <w:ind w:left="525"/>
        <w:jc w:val="righ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t>От Фамилия Имя Отчество</w:t>
      </w:r>
      <w:r w:rsidRPr="00724469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66ХХХХ, г. Красноярск,</w:t>
      </w:r>
      <w:r w:rsidRPr="00724469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ул. Улица, д. ХХ, кв. ХХ</w:t>
      </w:r>
      <w:r w:rsidRPr="00724469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тел. (XXX) XXX-XX-XX</w:t>
      </w:r>
      <w:r w:rsidRPr="00724469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E-mail: ваш-email@ваш-email</w:t>
      </w:r>
    </w:p>
    <w:p w14:paraId="3A8AB84B" w14:textId="77777777" w:rsidR="00724469" w:rsidRPr="00724469" w:rsidRDefault="00724469" w:rsidP="00724469">
      <w:pPr>
        <w:spacing w:after="90"/>
        <w:ind w:left="525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t>ЗАЯВЛЕНИЕ</w:t>
      </w:r>
      <w:r w:rsidRPr="00724469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о нарушении требований к содержанию общего имущества</w:t>
      </w:r>
      <w:r w:rsidRPr="00724469">
        <w:rPr>
          <w:rFonts w:ascii="Arial" w:hAnsi="Arial" w:cs="Arial"/>
          <w:b/>
          <w:bCs/>
          <w:color w:val="333333"/>
          <w:kern w:val="0"/>
          <w:sz w:val="26"/>
          <w:szCs w:val="26"/>
          <w14:ligatures w14:val="none"/>
        </w:rPr>
        <w:br/>
        <w:t>в многоквартирном доме</w:t>
      </w:r>
    </w:p>
    <w:p w14:paraId="76CCEF28" w14:textId="77777777" w:rsidR="00724469" w:rsidRPr="00724469" w:rsidRDefault="00724469" w:rsidP="00724469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По адресу Красноярский край, г. Красноярск, ул. Улица, дом ХХ </w:t>
      </w:r>
      <w:r w:rsidRPr="00724469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в квартире №XX основание балкона имеет многочисленные трещины, ограждение покрылось ржавчиной.</w:t>
      </w: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Таким образом управляющая компания ООО «Управляющая компания» нарушает Правила и нормы технической эксплуатации жилищного фонда (</w:t>
      </w:r>
      <w:proofErr w:type="spellStart"/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Постановления Госстроя РФ от 27.09.2003 №170), Правила содержания общего имущества в многоквартирном доме (</w:t>
      </w:r>
      <w:proofErr w:type="spellStart"/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Постановлением Правительства РФ от 13.08.2006 №491), Технический регламент о безопасности зданий и сооружений (</w:t>
      </w:r>
      <w:proofErr w:type="spellStart"/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Федеральным законом от 30.12.2009 №384-ФЗ), Жилищный кодекс РФ в ч. 1 ст. 161 ЖК РФ, ч. 2 ст. 162 ЖК РФ.</w:t>
      </w:r>
    </w:p>
    <w:p w14:paraId="2EFFD089" w14:textId="77777777" w:rsidR="00724469" w:rsidRPr="00724469" w:rsidRDefault="00724469" w:rsidP="00724469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</w:t>
      </w:r>
    </w:p>
    <w:p w14:paraId="26EFED1D" w14:textId="77777777" w:rsidR="00724469" w:rsidRPr="00724469" w:rsidRDefault="00724469" w:rsidP="00724469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п. 4.2.4.2 Правил и норм технической эксплуатации жилищного фонда (</w:t>
      </w:r>
      <w:proofErr w:type="spellStart"/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Постановлением Госстроя РФ от 27.09.2003 №170) </w:t>
      </w:r>
      <w:r w:rsidRPr="00724469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 xml:space="preserve">при обнаружении признаков повреждения несущих конструкций балконов, лоджий, козырьков и </w:t>
      </w:r>
      <w:proofErr w:type="spellStart"/>
      <w:r w:rsidRPr="00724469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экеров</w:t>
      </w:r>
      <w:proofErr w:type="spellEnd"/>
      <w:r w:rsidRPr="00724469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 xml:space="preserve"> работники организаций по обслуживанию жилищного фонда должны принять </w:t>
      </w:r>
      <w:r w:rsidRPr="00724469">
        <w:rPr>
          <w:rFonts w:ascii="Arial" w:hAnsi="Arial" w:cs="Arial"/>
          <w:b/>
          <w:bCs/>
          <w:color w:val="333333"/>
          <w:kern w:val="0"/>
          <w:sz w:val="26"/>
          <w:szCs w:val="26"/>
          <w:u w:val="single"/>
          <w14:ligatures w14:val="none"/>
        </w:rPr>
        <w:t>срочные меры</w:t>
      </w:r>
      <w:r w:rsidRPr="00724469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 по обеспечению людей и предупреждению дальнейшего развития деформации</w:t>
      </w: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14:paraId="5D68471A" w14:textId="77777777" w:rsidR="00724469" w:rsidRPr="00724469" w:rsidRDefault="00724469" w:rsidP="00724469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ч. 1 ст. 36 Технического регламента о безопасности зданий и сооружений (</w:t>
      </w:r>
      <w:proofErr w:type="spellStart"/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Федеральным законом от 30.12.2009 №384-ФЗ)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14:paraId="047C9AEC" w14:textId="77777777" w:rsidR="00724469" w:rsidRPr="00724469" w:rsidRDefault="00724469" w:rsidP="00724469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14:paraId="3B50077B" w14:textId="77777777" w:rsidR="00724469" w:rsidRPr="00724469" w:rsidRDefault="00724469" w:rsidP="00724469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и(или)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</w:t>
      </w:r>
    </w:p>
    <w:p w14:paraId="083BD8EC" w14:textId="77777777" w:rsidR="00724469" w:rsidRPr="00724469" w:rsidRDefault="00724469" w:rsidP="00724469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14:paraId="7AFD8409" w14:textId="77777777" w:rsidR="00724469" w:rsidRPr="00724469" w:rsidRDefault="00724469" w:rsidP="00724469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п. 10 Правил содержания общего имущества в многоквартирном доме (</w:t>
      </w:r>
      <w:proofErr w:type="spellStart"/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Постановлением Правительства РФ от 13.08.2006 №491) </w:t>
      </w:r>
      <w:r w:rsidRPr="00724469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общее имущества должно содержаться в соответствии с требованиями законодательства Российской Федерации </w:t>
      </w: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(</w:t>
      </w:r>
      <w:r w:rsidRPr="00724469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в том числе о</w:t>
      </w: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санитарно-эпидемиологическом благополучии населения, </w:t>
      </w:r>
      <w:r w:rsidRPr="00724469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техническом регулировании</w:t>
      </w: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и(или)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14:paraId="6ABF5736" w14:textId="77777777" w:rsidR="00724469" w:rsidRPr="00724469" w:rsidRDefault="00724469" w:rsidP="00724469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вышеизложенным управляющая компания обязана содержать общее имущество в многоквартирном доме в надлежащем состоянии и обладает всеми необходимыми для этого ресурсами.</w:t>
      </w:r>
    </w:p>
    <w:p w14:paraId="49819BE4" w14:textId="77777777" w:rsidR="00724469" w:rsidRPr="00724469" w:rsidRDefault="00724469" w:rsidP="00724469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               В соответствии с Постановлением Президиума Высшего Арбитражного суда РФ №6464/10 от 29.09.2010 «</w:t>
      </w:r>
      <w:r w:rsidRPr="00724469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Все</w:t>
      </w: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текущие, </w:t>
      </w:r>
      <w:r w:rsidRPr="00724469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неотложные</w:t>
      </w: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, обязательные сезонные </w:t>
      </w:r>
      <w:r w:rsidRPr="00724469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работы</w:t>
      </w: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и услуги считаются предусмотренными в договоре в силу норм содержания дома как объекта и </w:t>
      </w:r>
      <w:r w:rsidRPr="00724469">
        <w:rPr>
          <w:rFonts w:ascii="Arial" w:hAnsi="Arial" w:cs="Arial"/>
          <w:color w:val="333333"/>
          <w:kern w:val="0"/>
          <w:sz w:val="26"/>
          <w:szCs w:val="26"/>
          <w:u w:val="single"/>
          <w14:ligatures w14:val="non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</w:t>
      </w: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».</w:t>
      </w:r>
    </w:p>
    <w:p w14:paraId="0C465B8A" w14:textId="77777777" w:rsidR="00724469" w:rsidRPr="00724469" w:rsidRDefault="00724469" w:rsidP="00724469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В соответствии с п. 42 Правил содержания общего имущества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14:paraId="02326B38" w14:textId="77777777" w:rsidR="00724469" w:rsidRPr="00724469" w:rsidRDefault="00724469" w:rsidP="00724469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                В соответствии со ст. 2 Положения о государственном жилищном надзоре (</w:t>
      </w:r>
      <w:proofErr w:type="spellStart"/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утв</w:t>
      </w:r>
      <w:proofErr w:type="spellEnd"/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</w:t>
      </w:r>
    </w:p>
    <w:p w14:paraId="6347EBA7" w14:textId="77777777" w:rsidR="00724469" w:rsidRPr="00724469" w:rsidRDefault="00724469" w:rsidP="00724469">
      <w:pPr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14:paraId="59285B3B" w14:textId="77777777" w:rsidR="00724469" w:rsidRPr="00724469" w:rsidRDefault="00724469" w:rsidP="00724469">
      <w:pPr>
        <w:ind w:hanging="270"/>
        <w:divId w:val="122622944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724469">
        <w:rPr>
          <w:rFonts w:ascii="Arial" w:eastAsia="Times New Roman" w:hAnsi="Arial" w:cs="Arial"/>
          <w:color w:val="333333"/>
          <w:kern w:val="0"/>
          <w:sz w:val="26"/>
          <w:szCs w:val="26"/>
          <w14:ligatures w14:val="none"/>
        </w:rPr>
        <w:t>провести по изложенным мною фактам выездную проверку;</w:t>
      </w:r>
    </w:p>
    <w:p w14:paraId="7C40D70C" w14:textId="77777777" w:rsidR="00724469" w:rsidRPr="00724469" w:rsidRDefault="00724469" w:rsidP="00724469">
      <w:pPr>
        <w:ind w:hanging="270"/>
        <w:divId w:val="2016833258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724469">
        <w:rPr>
          <w:rFonts w:ascii="Arial" w:eastAsia="Times New Roman" w:hAnsi="Arial" w:cs="Arial"/>
          <w:color w:val="333333"/>
          <w:kern w:val="0"/>
          <w:sz w:val="26"/>
          <w:szCs w:val="26"/>
          <w14:ligatures w14:val="none"/>
        </w:rPr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</w:p>
    <w:p w14:paraId="5E86E7C9" w14:textId="77777777" w:rsidR="00724469" w:rsidRPr="00724469" w:rsidRDefault="00724469" w:rsidP="00724469">
      <w:pPr>
        <w:ind w:hanging="270"/>
        <w:divId w:val="968124339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Symbol" w:eastAsia="Times New Roman" w:hAnsi="Symbol" w:cs="Times New Roman"/>
          <w:color w:val="000000"/>
          <w:kern w:val="0"/>
          <w:sz w:val="15"/>
          <w:szCs w:val="15"/>
          <w14:ligatures w14:val="none"/>
        </w:rPr>
        <w:t>• </w:t>
      </w:r>
      <w:r w:rsidRPr="00724469">
        <w:rPr>
          <w:rFonts w:ascii="Arial" w:eastAsia="Times New Roman" w:hAnsi="Arial" w:cs="Arial"/>
          <w:color w:val="333333"/>
          <w:kern w:val="0"/>
          <w:sz w:val="26"/>
          <w:szCs w:val="26"/>
          <w14:ligatures w14:val="none"/>
        </w:rPr>
        <w:t>возбудить административное делопроизводство и привлечь к ответственности по статье 7.22 КоАП РФ «Нарушение правил содержания и ремонта жилых домов и(или) жилых помещений» виновных лиц.</w:t>
      </w:r>
    </w:p>
    <w:p w14:paraId="7876F098" w14:textId="77777777" w:rsidR="00724469" w:rsidRPr="00724469" w:rsidRDefault="00724469" w:rsidP="00724469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Фамилия Имя Отчество</w:t>
      </w:r>
    </w:p>
    <w:p w14:paraId="05F8EA9D" w14:textId="77777777" w:rsidR="00724469" w:rsidRPr="00724469" w:rsidRDefault="00724469" w:rsidP="00724469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Arial" w:hAnsi="Arial" w:cs="Arial"/>
          <w:color w:val="333333"/>
          <w:kern w:val="0"/>
          <w:sz w:val="26"/>
          <w:szCs w:val="26"/>
          <w14:ligatures w14:val="none"/>
        </w:rPr>
        <w:t>XX.XX.201X</w:t>
      </w:r>
    </w:p>
    <w:p w14:paraId="394D3206" w14:textId="77777777" w:rsidR="00724469" w:rsidRPr="00724469" w:rsidRDefault="00724469" w:rsidP="00724469">
      <w:pPr>
        <w:spacing w:after="1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24469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263E936" w14:textId="77777777" w:rsidR="00724469" w:rsidRDefault="00724469"/>
    <w:sectPr w:rsidR="0072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69"/>
    <w:rsid w:val="0072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296CA"/>
  <w15:chartTrackingRefBased/>
  <w15:docId w15:val="{99F2FB3F-E4D8-8F4E-8A05-709B9F0F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724469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umpedfont17">
    <w:name w:val="bumpedfont17"/>
    <w:basedOn w:val="a0"/>
    <w:rsid w:val="00724469"/>
  </w:style>
  <w:style w:type="paragraph" w:customStyle="1" w:styleId="s6">
    <w:name w:val="s6"/>
    <w:basedOn w:val="a"/>
    <w:rsid w:val="00724469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9">
    <w:name w:val="s9"/>
    <w:basedOn w:val="a"/>
    <w:rsid w:val="00724469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1">
    <w:name w:val="s11"/>
    <w:basedOn w:val="a"/>
    <w:rsid w:val="00724469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2">
    <w:name w:val="s12"/>
    <w:basedOn w:val="a"/>
    <w:rsid w:val="00724469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3">
    <w:name w:val="s13"/>
    <w:basedOn w:val="a0"/>
    <w:rsid w:val="00724469"/>
  </w:style>
  <w:style w:type="character" w:customStyle="1" w:styleId="apple-converted-space">
    <w:name w:val="apple-converted-space"/>
    <w:basedOn w:val="a0"/>
    <w:rsid w:val="00724469"/>
  </w:style>
  <w:style w:type="paragraph" w:customStyle="1" w:styleId="s3">
    <w:name w:val="s3"/>
    <w:basedOn w:val="a"/>
    <w:rsid w:val="00724469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5">
    <w:name w:val="s15"/>
    <w:basedOn w:val="a"/>
    <w:rsid w:val="00724469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2944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39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258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крокин</dc:creator>
  <cp:keywords/>
  <dc:description/>
  <cp:lastModifiedBy>евгений крокин</cp:lastModifiedBy>
  <cp:revision>2</cp:revision>
  <dcterms:created xsi:type="dcterms:W3CDTF">2024-02-29T18:13:00Z</dcterms:created>
  <dcterms:modified xsi:type="dcterms:W3CDTF">2024-02-29T18:13:00Z</dcterms:modified>
</cp:coreProperties>
</file>