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Замените выделенный </w:t>
      </w:r>
      <w:r w:rsidDel="00000000" w:rsidR="00000000" w:rsidRPr="00000000">
        <w:rPr>
          <w:b w:val="1"/>
          <w:highlight w:val="yellow"/>
          <w:rtl w:val="0"/>
        </w:rPr>
        <w:t xml:space="preserve">жёлтым</w:t>
      </w:r>
      <w:r w:rsidDel="00000000" w:rsidR="00000000" w:rsidRPr="00000000">
        <w:rPr>
          <w:b w:val="1"/>
          <w:highlight w:val="yellow"/>
          <w:rtl w:val="0"/>
        </w:rPr>
        <w:t xml:space="preserve"> цветом текст на свой.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требованиями Федерального закона от 27.07.2006 года №  152-ФЗ «О персональных данных» я даю своё согласие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ООО «_____________» </w:t>
      </w:r>
      <w:r w:rsidDel="00000000" w:rsidR="00000000" w:rsidRPr="00000000">
        <w:rPr>
          <w:sz w:val="24"/>
          <w:szCs w:val="24"/>
          <w:rtl w:val="0"/>
        </w:rPr>
        <w:t xml:space="preserve">(место нахождения: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) (далее – «Оператор») на обработку, сбор, запись, систематизацию, накопление, хранение, уточнение, обновление, изменение, извлечение, использование, предоставление, передачу, обезличивание, блокирование и удаление моих персональных данных, совершаемую с использованием средств автоматизации или без них.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Даю согласие на обработку следующих персональных данных: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дата рождения;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номер телефона;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адрес(а) электронной почты;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почтовый адрес.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обработку персональных данных дается с целью: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получения клиентской поддержки, ответов на вопросы;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получения рекламных материалов и информационной рассылки;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проведения Оператором аудита и прочих внутренних исследований с целью повышения качества предоставляемых услуг.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Данное согласие действует в течение одного года. Обработка персональных данных может быть прекращена раньше этого срока, в случае получения Оператором письменного заявления об  отзыве настоящего согласия на обработку персональных данных.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Отзыв настоящего согласия может быть произведен в соответствии с действующим законодательством РФ в  форме письменного заявления на отзыв согласия на обработку персональных данных. В случае отзыва согласия на  обработку персональных данных Оператор обязан прекратить их обработку в срок, не превышающий тридцати дней с  даты поступления указанного отзыва.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Оставляя свои данные в отправляемой мной заявке и предоставляя дополнительные данные и документы по  телефону, факсу или электронной почте, я подтверждаю и признаю, что я прочитал(а) изложенное соглашение, и  даю своё безусловное согласие без оговорок и ограничений.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